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E7EC5" w:rsidRPr="00C54A57" w:rsidRDefault="005E7EC5" w:rsidP="00DA1E76">
      <w:pPr>
        <w:pStyle w:val="Default"/>
        <w:rPr>
          <w:rStyle w:val="A2"/>
          <w:rFonts w:ascii="Arial" w:hAnsi="Arial" w:cs="Arial"/>
          <w:b/>
          <w:sz w:val="18"/>
          <w:szCs w:val="18"/>
        </w:rPr>
      </w:pPr>
      <w:r w:rsidRPr="00C54A5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:rsidR="005E7EC5" w:rsidRPr="00C54A57" w:rsidRDefault="005E7EC5" w:rsidP="00DA1E76">
      <w:pPr>
        <w:pStyle w:val="Default"/>
        <w:rPr>
          <w:rStyle w:val="A2"/>
          <w:rFonts w:ascii="Arial" w:hAnsi="Arial" w:cs="Arial"/>
          <w:sz w:val="18"/>
          <w:szCs w:val="18"/>
        </w:rPr>
      </w:pPr>
      <w:r w:rsidRPr="00C54A57">
        <w:rPr>
          <w:rStyle w:val="A2"/>
          <w:rFonts w:ascii="Arial" w:hAnsi="Arial" w:cs="Arial"/>
          <w:sz w:val="18"/>
          <w:szCs w:val="18"/>
        </w:rPr>
        <w:t>Łódź,</w:t>
      </w:r>
      <w:r w:rsidR="00713E8C" w:rsidRPr="00C54A57">
        <w:rPr>
          <w:rStyle w:val="A2"/>
          <w:rFonts w:ascii="Arial" w:hAnsi="Arial" w:cs="Arial"/>
          <w:sz w:val="18"/>
          <w:szCs w:val="18"/>
        </w:rPr>
        <w:t xml:space="preserve"> </w:t>
      </w:r>
      <w:r w:rsidR="00207BFE">
        <w:rPr>
          <w:rStyle w:val="A2"/>
          <w:rFonts w:ascii="Arial" w:hAnsi="Arial" w:cs="Arial"/>
          <w:sz w:val="18"/>
          <w:szCs w:val="18"/>
        </w:rPr>
        <w:t xml:space="preserve">3 </w:t>
      </w:r>
      <w:r w:rsidR="00717F98" w:rsidRPr="00C54A5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C54A57">
        <w:rPr>
          <w:rStyle w:val="A2"/>
          <w:rFonts w:ascii="Arial" w:hAnsi="Arial" w:cs="Arial"/>
          <w:sz w:val="18"/>
          <w:szCs w:val="18"/>
        </w:rPr>
        <w:t>2017 r.</w:t>
      </w:r>
    </w:p>
    <w:p w:rsidR="00306F67" w:rsidRPr="00C54A57" w:rsidRDefault="00306F67" w:rsidP="00AF786C">
      <w:pPr>
        <w:spacing w:before="120"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C54A57" w:rsidRPr="00C54A57" w:rsidRDefault="00C54A57" w:rsidP="00C54A57">
      <w:pPr>
        <w:jc w:val="center"/>
        <w:rPr>
          <w:rFonts w:ascii="Arial" w:hAnsi="Arial" w:cs="Arial"/>
          <w:b/>
        </w:rPr>
      </w:pPr>
      <w:r w:rsidRPr="00C54A57">
        <w:rPr>
          <w:rFonts w:ascii="Arial" w:hAnsi="Arial" w:cs="Arial"/>
          <w:b/>
        </w:rPr>
        <w:t>POSZUKIWANIE ZAGINIONEGO KWARTAŁU</w:t>
      </w:r>
      <w:r>
        <w:rPr>
          <w:rFonts w:ascii="Arial" w:hAnsi="Arial" w:cs="Arial"/>
          <w:b/>
        </w:rPr>
        <w:t>. RODZINNA GRA MIEJSKA</w:t>
      </w:r>
    </w:p>
    <w:p w:rsidR="00C54A57" w:rsidRDefault="00C54A57" w:rsidP="00C54A57">
      <w:pPr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Kim jest</w:t>
      </w:r>
      <w:r w:rsidRPr="00C54A57">
        <w:rPr>
          <w:rFonts w:ascii="Arial" w:hAnsi="Arial" w:cs="Arial"/>
          <w:b/>
          <w:sz w:val="18"/>
          <w:szCs w:val="18"/>
        </w:rPr>
        <w:t xml:space="preserve"> Wielki Śledź, co wspólnego ze spiskiem ma królowa Szachrajka i gdzie jest portal do zaginio</w:t>
      </w:r>
      <w:r w:rsidR="00642312">
        <w:rPr>
          <w:rFonts w:ascii="Arial" w:hAnsi="Arial" w:cs="Arial"/>
          <w:b/>
          <w:sz w:val="18"/>
          <w:szCs w:val="18"/>
        </w:rPr>
        <w:t>nego kwartału? Odpowiedzi na te</w:t>
      </w:r>
      <w:r w:rsidRPr="00C54A57">
        <w:rPr>
          <w:rFonts w:ascii="Arial" w:hAnsi="Arial" w:cs="Arial"/>
          <w:b/>
          <w:sz w:val="18"/>
          <w:szCs w:val="18"/>
        </w:rPr>
        <w:t xml:space="preserve"> i inne pytania </w:t>
      </w:r>
      <w:r w:rsidR="00642312">
        <w:rPr>
          <w:rFonts w:ascii="Arial" w:hAnsi="Arial" w:cs="Arial"/>
          <w:b/>
          <w:sz w:val="18"/>
          <w:szCs w:val="18"/>
        </w:rPr>
        <w:t xml:space="preserve">szukać będą </w:t>
      </w:r>
      <w:r w:rsidRPr="00C54A57">
        <w:rPr>
          <w:rFonts w:ascii="Arial" w:hAnsi="Arial" w:cs="Arial"/>
          <w:b/>
          <w:sz w:val="18"/>
          <w:szCs w:val="18"/>
        </w:rPr>
        <w:t xml:space="preserve">uczestnicy surrealistycznej gry miejskiej, którą zaplanowano w ramach </w:t>
      </w:r>
      <w:r>
        <w:rPr>
          <w:rFonts w:ascii="Arial" w:hAnsi="Arial" w:cs="Arial"/>
          <w:b/>
          <w:sz w:val="18"/>
          <w:szCs w:val="18"/>
        </w:rPr>
        <w:t xml:space="preserve">tegorocznego </w:t>
      </w:r>
      <w:r w:rsidRPr="00C54A57">
        <w:rPr>
          <w:rFonts w:ascii="Arial" w:hAnsi="Arial" w:cs="Arial"/>
          <w:b/>
          <w:sz w:val="18"/>
          <w:szCs w:val="18"/>
        </w:rPr>
        <w:t>Festiwalu Łódź Czterech Kultur.</w:t>
      </w:r>
      <w:r>
        <w:rPr>
          <w:rFonts w:ascii="Arial" w:hAnsi="Arial" w:cs="Arial"/>
          <w:b/>
          <w:sz w:val="18"/>
          <w:szCs w:val="18"/>
        </w:rPr>
        <w:t xml:space="preserve"> Początek zabawy </w:t>
      </w:r>
      <w:r w:rsidRPr="00C54A57">
        <w:rPr>
          <w:rFonts w:ascii="Arial" w:hAnsi="Arial" w:cs="Arial"/>
          <w:b/>
          <w:sz w:val="18"/>
          <w:szCs w:val="18"/>
        </w:rPr>
        <w:t xml:space="preserve">9 września o g. 11.00 na Starym Rynku. </w:t>
      </w:r>
    </w:p>
    <w:p w:rsidR="001B0753" w:rsidRPr="00C54A57" w:rsidRDefault="001B0753" w:rsidP="00C54A57">
      <w:pPr>
        <w:jc w:val="both"/>
        <w:rPr>
          <w:rFonts w:ascii="Arial" w:hAnsi="Arial" w:cs="Arial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6119494" cy="2705100"/>
            <wp:effectExtent l="0" t="0" r="0" b="0"/>
            <wp:docPr id="1" name="Obraz 1" descr="Zdjęcie użytkownika Łódź Czterech Kultur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djęcie użytkownika Łódź Czterech Kultur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08" b="21552"/>
                    <a:stretch/>
                  </pic:blipFill>
                  <pic:spPr bwMode="auto">
                    <a:xfrm>
                      <a:off x="0" y="0"/>
                      <a:ext cx="6120130" cy="270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4A57" w:rsidRPr="00C54A57" w:rsidRDefault="00C54A57" w:rsidP="00C54A57">
      <w:pPr>
        <w:jc w:val="both"/>
        <w:rPr>
          <w:rFonts w:ascii="Arial" w:hAnsi="Arial" w:cs="Arial"/>
          <w:sz w:val="18"/>
          <w:szCs w:val="18"/>
        </w:rPr>
      </w:pPr>
      <w:r w:rsidRPr="00C54A57">
        <w:rPr>
          <w:rFonts w:ascii="Arial" w:hAnsi="Arial" w:cs="Arial"/>
          <w:sz w:val="18"/>
          <w:szCs w:val="18"/>
        </w:rPr>
        <w:t xml:space="preserve">Fabuła gry </w:t>
      </w:r>
      <w:r w:rsidR="00494B84">
        <w:rPr>
          <w:rFonts w:ascii="Arial" w:hAnsi="Arial" w:cs="Arial"/>
          <w:sz w:val="18"/>
          <w:szCs w:val="18"/>
        </w:rPr>
        <w:t xml:space="preserve">opowiada o </w:t>
      </w:r>
      <w:bookmarkStart w:id="0" w:name="_GoBack"/>
      <w:bookmarkEnd w:id="0"/>
      <w:r w:rsidRPr="00C54A57">
        <w:rPr>
          <w:rFonts w:ascii="Arial" w:hAnsi="Arial" w:cs="Arial"/>
          <w:sz w:val="18"/>
          <w:szCs w:val="18"/>
        </w:rPr>
        <w:t>tajemniczym spisku,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>w wyniku którego kilkadziesiąt lat temu w czasie pewnej listopadowej nocy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="00642312">
        <w:rPr>
          <w:rFonts w:ascii="Arial" w:hAnsi="Arial" w:cs="Arial"/>
          <w:sz w:val="18"/>
          <w:szCs w:val="18"/>
        </w:rPr>
        <w:t xml:space="preserve">pewien </w:t>
      </w:r>
      <w:r w:rsidRPr="00C54A57">
        <w:rPr>
          <w:rFonts w:ascii="Arial" w:hAnsi="Arial" w:cs="Arial"/>
          <w:sz w:val="18"/>
          <w:szCs w:val="18"/>
        </w:rPr>
        <w:t>kwartał – nieduży fragment miasta po prostu zniknął. Nie wszystko poszło jednak po myśli spiskowców, bo niektórych śladów nie udało im się zatrzeć.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>W dodatku, w pewnym momencie czasoprzestrzeń zacz</w:t>
      </w:r>
      <w:r w:rsidR="00F45A29">
        <w:rPr>
          <w:rFonts w:ascii="Arial" w:hAnsi="Arial" w:cs="Arial"/>
          <w:sz w:val="18"/>
          <w:szCs w:val="18"/>
        </w:rPr>
        <w:t>ęła pękać i niektóre elementy z </w:t>
      </w:r>
      <w:r w:rsidRPr="00C54A57">
        <w:rPr>
          <w:rFonts w:ascii="Arial" w:hAnsi="Arial" w:cs="Arial"/>
          <w:sz w:val="18"/>
          <w:szCs w:val="18"/>
        </w:rPr>
        <w:t>przeszłości powróciły. To one pomogą uczestnikom w rozwiązaniu zagadki, znalezieniu portalu do zaginionego kwartału i zebraniu jak największej ilości informacji o przeszłości tego miejsca.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>Wtedy być może zaginiony kwartał powróci.</w:t>
      </w:r>
    </w:p>
    <w:p w:rsidR="00C54A57" w:rsidRPr="00C54A57" w:rsidRDefault="00C54A57" w:rsidP="00C54A57">
      <w:pPr>
        <w:jc w:val="both"/>
        <w:rPr>
          <w:rFonts w:ascii="Arial" w:hAnsi="Arial" w:cs="Arial"/>
          <w:sz w:val="18"/>
          <w:szCs w:val="18"/>
        </w:rPr>
      </w:pPr>
      <w:r w:rsidRPr="00C54A57">
        <w:rPr>
          <w:rFonts w:ascii="Arial" w:hAnsi="Arial" w:cs="Arial"/>
          <w:sz w:val="18"/>
          <w:szCs w:val="18"/>
        </w:rPr>
        <w:t xml:space="preserve">Gra miejska </w:t>
      </w:r>
      <w:r w:rsidR="00F45A29">
        <w:rPr>
          <w:rFonts w:ascii="Arial" w:hAnsi="Arial" w:cs="Arial"/>
          <w:sz w:val="18"/>
          <w:szCs w:val="18"/>
        </w:rPr>
        <w:t>potrwa około dwóch godzin</w:t>
      </w:r>
      <w:r w:rsidRPr="00C54A57">
        <w:rPr>
          <w:rFonts w:ascii="Arial" w:hAnsi="Arial" w:cs="Arial"/>
          <w:sz w:val="18"/>
          <w:szCs w:val="18"/>
        </w:rPr>
        <w:t xml:space="preserve">. </w:t>
      </w:r>
      <w:r w:rsidR="00F45A29">
        <w:rPr>
          <w:rFonts w:ascii="Arial" w:hAnsi="Arial" w:cs="Arial"/>
          <w:sz w:val="18"/>
          <w:szCs w:val="18"/>
        </w:rPr>
        <w:t xml:space="preserve">Szczegółowe zasady zabawy uczestnicy poznają na starcie </w:t>
      </w:r>
      <w:r w:rsidR="00F45A29" w:rsidRPr="00C54A57">
        <w:rPr>
          <w:rFonts w:ascii="Arial" w:hAnsi="Arial" w:cs="Arial"/>
          <w:sz w:val="18"/>
          <w:szCs w:val="18"/>
        </w:rPr>
        <w:t>(Stary Rynek)</w:t>
      </w:r>
      <w:r w:rsidR="00F45A29">
        <w:rPr>
          <w:rFonts w:ascii="Arial" w:hAnsi="Arial" w:cs="Arial"/>
          <w:sz w:val="18"/>
          <w:szCs w:val="18"/>
        </w:rPr>
        <w:t xml:space="preserve">.  Tam też </w:t>
      </w:r>
      <w:r w:rsidRPr="00C54A57">
        <w:rPr>
          <w:rFonts w:ascii="Arial" w:hAnsi="Arial" w:cs="Arial"/>
          <w:sz w:val="18"/>
          <w:szCs w:val="18"/>
        </w:rPr>
        <w:t xml:space="preserve">otrzymają karty gry wraz z mapą i zostaną podzieleni na zespoły dwu lub trzy osobowe. </w:t>
      </w:r>
      <w:r w:rsidR="00F45A29">
        <w:rPr>
          <w:rFonts w:ascii="Arial" w:hAnsi="Arial" w:cs="Arial"/>
          <w:sz w:val="18"/>
          <w:szCs w:val="18"/>
        </w:rPr>
        <w:t>Gracze b</w:t>
      </w:r>
      <w:r w:rsidRPr="00C54A57">
        <w:rPr>
          <w:rFonts w:ascii="Arial" w:hAnsi="Arial" w:cs="Arial"/>
          <w:sz w:val="18"/>
          <w:szCs w:val="18"/>
        </w:rPr>
        <w:t>ędą mieli okazję przekonać się, że jeszcze 80 lat temu na terenie parku Staromiejskiego toczyło się zupełnie inne życie.</w:t>
      </w:r>
      <w:r w:rsidRPr="00C54A57">
        <w:rPr>
          <w:rFonts w:ascii="Arial" w:hAnsi="Arial" w:cs="Arial"/>
          <w:b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 xml:space="preserve">Dobrą zabawę zapewni im surrealistyczny, nieco komiksowy scenariusz gry i fantastyczne postaci, które </w:t>
      </w:r>
      <w:r w:rsidR="00F45A29">
        <w:rPr>
          <w:rFonts w:ascii="Arial" w:hAnsi="Arial" w:cs="Arial"/>
          <w:sz w:val="18"/>
          <w:szCs w:val="18"/>
        </w:rPr>
        <w:t>wprowadzą uczestników</w:t>
      </w:r>
      <w:r w:rsidRPr="00C54A57">
        <w:rPr>
          <w:rFonts w:ascii="Arial" w:hAnsi="Arial" w:cs="Arial"/>
          <w:sz w:val="18"/>
          <w:szCs w:val="18"/>
        </w:rPr>
        <w:t xml:space="preserve"> w klimat przeszłości za pomocą obrazów, dźwięków, zapachów, </w:t>
      </w:r>
      <w:r w:rsidR="00F45A29">
        <w:rPr>
          <w:rFonts w:ascii="Arial" w:hAnsi="Arial" w:cs="Arial"/>
          <w:sz w:val="18"/>
          <w:szCs w:val="18"/>
        </w:rPr>
        <w:t>a </w:t>
      </w:r>
      <w:r w:rsidRPr="00C54A57">
        <w:rPr>
          <w:rFonts w:ascii="Arial" w:hAnsi="Arial" w:cs="Arial"/>
          <w:sz w:val="18"/>
          <w:szCs w:val="18"/>
        </w:rPr>
        <w:t xml:space="preserve">nawet smaków. </w:t>
      </w:r>
    </w:p>
    <w:p w:rsidR="00F45A29" w:rsidRPr="00C54A57" w:rsidRDefault="00C54A57" w:rsidP="00C54A57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color w:val="222222"/>
          <w:sz w:val="18"/>
          <w:szCs w:val="18"/>
          <w:shd w:val="clear" w:color="auto" w:fill="FFFFFF"/>
        </w:rPr>
      </w:pPr>
      <w:r w:rsidRPr="00C54A57">
        <w:rPr>
          <w:rFonts w:ascii="Arial" w:hAnsi="Arial" w:cs="Arial"/>
          <w:sz w:val="18"/>
          <w:szCs w:val="18"/>
        </w:rPr>
        <w:t>Podczas wykonywania swoi</w:t>
      </w:r>
      <w:r w:rsidR="00F45A29">
        <w:rPr>
          <w:rFonts w:ascii="Arial" w:hAnsi="Arial" w:cs="Arial"/>
          <w:sz w:val="18"/>
          <w:szCs w:val="18"/>
        </w:rPr>
        <w:t>ch zadań</w:t>
      </w:r>
      <w:r w:rsidR="00642312">
        <w:rPr>
          <w:rFonts w:ascii="Arial" w:hAnsi="Arial" w:cs="Arial"/>
          <w:sz w:val="18"/>
          <w:szCs w:val="18"/>
        </w:rPr>
        <w:t>,</w:t>
      </w:r>
      <w:r w:rsidR="00F45A29">
        <w:rPr>
          <w:rFonts w:ascii="Arial" w:hAnsi="Arial" w:cs="Arial"/>
          <w:sz w:val="18"/>
          <w:szCs w:val="18"/>
        </w:rPr>
        <w:t xml:space="preserve"> gracze</w:t>
      </w:r>
      <w:r w:rsidRPr="00C54A57">
        <w:rPr>
          <w:rFonts w:ascii="Arial" w:hAnsi="Arial" w:cs="Arial"/>
          <w:sz w:val="18"/>
          <w:szCs w:val="18"/>
        </w:rPr>
        <w:t xml:space="preserve"> usłyszą charakterystyczne dźwięki tętniącego życiem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 xml:space="preserve">targowiska, które niegdyś znajdowało się w okolicy. Trafią też do znajdującej się dawniej na rogu </w:t>
      </w:r>
      <w:r w:rsidR="00642312">
        <w:rPr>
          <w:rFonts w:ascii="Arial" w:hAnsi="Arial" w:cs="Arial"/>
          <w:sz w:val="18"/>
          <w:szCs w:val="18"/>
        </w:rPr>
        <w:t>ulic Fabryki Cukrów i Czekolady</w:t>
      </w:r>
      <w:r w:rsidRPr="00C54A57">
        <w:rPr>
          <w:rFonts w:ascii="Arial" w:hAnsi="Arial" w:cs="Arial"/>
          <w:sz w:val="18"/>
          <w:szCs w:val="18"/>
        </w:rPr>
        <w:t xml:space="preserve"> „Arkadia”,</w:t>
      </w:r>
      <w:r w:rsidR="00F45A29">
        <w:rPr>
          <w:rFonts w:ascii="Arial" w:hAnsi="Arial" w:cs="Arial"/>
          <w:sz w:val="18"/>
          <w:szCs w:val="18"/>
        </w:rPr>
        <w:t xml:space="preserve"> </w:t>
      </w:r>
      <w:r w:rsidRPr="00C54A57">
        <w:rPr>
          <w:rFonts w:ascii="Arial" w:hAnsi="Arial" w:cs="Arial"/>
          <w:sz w:val="18"/>
          <w:szCs w:val="18"/>
        </w:rPr>
        <w:t>gdzie będą rozpoznawać zapachy i smaki czekoladek. W przestrzeni miasta postarają</w:t>
      </w:r>
      <w:r w:rsidR="00F45A29">
        <w:rPr>
          <w:rFonts w:ascii="Arial" w:hAnsi="Arial" w:cs="Arial"/>
          <w:sz w:val="18"/>
          <w:szCs w:val="18"/>
        </w:rPr>
        <w:t xml:space="preserve"> się </w:t>
      </w:r>
      <w:r w:rsidRPr="00C54A57">
        <w:rPr>
          <w:rFonts w:ascii="Arial" w:hAnsi="Arial" w:cs="Arial"/>
          <w:sz w:val="18"/>
          <w:szCs w:val="18"/>
        </w:rPr>
        <w:t xml:space="preserve">odnaleźć nieistniejące ulice czy miejsce słynne z odbywającego się tu niegdyś pchlego targu. W poszukiwaniu śladów przeszłości i zdobywaniu punktów pomogą graczom </w:t>
      </w:r>
      <w:r w:rsidR="00F45A29" w:rsidRPr="00C54A57">
        <w:rPr>
          <w:rFonts w:ascii="Arial" w:hAnsi="Arial" w:cs="Arial"/>
          <w:sz w:val="18"/>
          <w:szCs w:val="18"/>
        </w:rPr>
        <w:t xml:space="preserve">barwne </w:t>
      </w:r>
      <w:r w:rsidRPr="00C54A57">
        <w:rPr>
          <w:rFonts w:ascii="Arial" w:hAnsi="Arial" w:cs="Arial"/>
          <w:sz w:val="18"/>
          <w:szCs w:val="18"/>
        </w:rPr>
        <w:t xml:space="preserve">tajemnicze postaci: </w:t>
      </w:r>
      <w:r w:rsidR="00F45A29">
        <w:rPr>
          <w:rFonts w:ascii="Arial" w:hAnsi="Arial" w:cs="Arial"/>
          <w:sz w:val="18"/>
          <w:szCs w:val="18"/>
        </w:rPr>
        <w:t>Niewidzialny człowiek, Rybak, szalony F</w:t>
      </w:r>
      <w:r w:rsidRPr="00C54A57">
        <w:rPr>
          <w:rFonts w:ascii="Arial" w:hAnsi="Arial" w:cs="Arial"/>
          <w:sz w:val="18"/>
          <w:szCs w:val="18"/>
        </w:rPr>
        <w:t>arbiarz</w:t>
      </w:r>
      <w:r w:rsidR="00F45A29">
        <w:rPr>
          <w:rFonts w:ascii="Arial" w:hAnsi="Arial" w:cs="Arial"/>
          <w:sz w:val="18"/>
          <w:szCs w:val="18"/>
        </w:rPr>
        <w:t>, czy nieszczęśliwie zakochany M</w:t>
      </w:r>
      <w:r w:rsidRPr="00C54A57">
        <w:rPr>
          <w:rFonts w:ascii="Arial" w:hAnsi="Arial" w:cs="Arial"/>
          <w:sz w:val="18"/>
          <w:szCs w:val="18"/>
        </w:rPr>
        <w:t>łynarczyk.</w:t>
      </w:r>
    </w:p>
    <w:sectPr w:rsidR="00F45A29" w:rsidRPr="00C54A57" w:rsidSect="00ED2107">
      <w:headerReference w:type="default" r:id="rId9"/>
      <w:footerReference w:type="default" r:id="rId10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0E24" w:rsidRDefault="00F30E24" w:rsidP="00DF383D">
      <w:pPr>
        <w:spacing w:after="0" w:line="240" w:lineRule="auto"/>
      </w:pPr>
      <w:r>
        <w:separator/>
      </w:r>
    </w:p>
  </w:endnote>
  <w:endnote w:type="continuationSeparator" w:id="0">
    <w:p w:rsidR="00F30E24" w:rsidRDefault="00F30E24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0E24" w:rsidRDefault="00F30E24" w:rsidP="00DF383D">
      <w:pPr>
        <w:spacing w:after="0" w:line="240" w:lineRule="auto"/>
      </w:pPr>
      <w:r>
        <w:separator/>
      </w:r>
    </w:p>
  </w:footnote>
  <w:footnote w:type="continuationSeparator" w:id="0">
    <w:p w:rsidR="00F30E24" w:rsidRDefault="00F30E24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2" name="Obraz 2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83D"/>
    <w:rsid w:val="00010B26"/>
    <w:rsid w:val="00033EE9"/>
    <w:rsid w:val="000375AE"/>
    <w:rsid w:val="000404B8"/>
    <w:rsid w:val="00052DCD"/>
    <w:rsid w:val="000560DB"/>
    <w:rsid w:val="00062DB1"/>
    <w:rsid w:val="000915F3"/>
    <w:rsid w:val="000D2C7E"/>
    <w:rsid w:val="000E409A"/>
    <w:rsid w:val="000E65BB"/>
    <w:rsid w:val="000F6A5B"/>
    <w:rsid w:val="0011558C"/>
    <w:rsid w:val="001763E4"/>
    <w:rsid w:val="001839DD"/>
    <w:rsid w:val="0018748B"/>
    <w:rsid w:val="001937AF"/>
    <w:rsid w:val="001B0753"/>
    <w:rsid w:val="001D3062"/>
    <w:rsid w:val="001E3DE2"/>
    <w:rsid w:val="001E6FAC"/>
    <w:rsid w:val="001F1131"/>
    <w:rsid w:val="00207BFE"/>
    <w:rsid w:val="00227675"/>
    <w:rsid w:val="00232C06"/>
    <w:rsid w:val="00234ED4"/>
    <w:rsid w:val="00252ADF"/>
    <w:rsid w:val="00267BE7"/>
    <w:rsid w:val="00274781"/>
    <w:rsid w:val="00276CFA"/>
    <w:rsid w:val="00287AA1"/>
    <w:rsid w:val="00295BE8"/>
    <w:rsid w:val="002D059E"/>
    <w:rsid w:val="00306F67"/>
    <w:rsid w:val="00322CC4"/>
    <w:rsid w:val="00361B21"/>
    <w:rsid w:val="003737C1"/>
    <w:rsid w:val="003764D4"/>
    <w:rsid w:val="003B65E8"/>
    <w:rsid w:val="003C5CFF"/>
    <w:rsid w:val="00405D1F"/>
    <w:rsid w:val="00430C40"/>
    <w:rsid w:val="004868AB"/>
    <w:rsid w:val="00494727"/>
    <w:rsid w:val="00494B84"/>
    <w:rsid w:val="00495638"/>
    <w:rsid w:val="004B717B"/>
    <w:rsid w:val="004C4E4E"/>
    <w:rsid w:val="004C61DF"/>
    <w:rsid w:val="004D0952"/>
    <w:rsid w:val="004D3F9A"/>
    <w:rsid w:val="004E1DFF"/>
    <w:rsid w:val="004E6F25"/>
    <w:rsid w:val="004F02B7"/>
    <w:rsid w:val="004F0C57"/>
    <w:rsid w:val="004F580F"/>
    <w:rsid w:val="00500E65"/>
    <w:rsid w:val="0051077D"/>
    <w:rsid w:val="00520697"/>
    <w:rsid w:val="00525454"/>
    <w:rsid w:val="00565EBE"/>
    <w:rsid w:val="00585029"/>
    <w:rsid w:val="005A30AC"/>
    <w:rsid w:val="005B322E"/>
    <w:rsid w:val="005B4827"/>
    <w:rsid w:val="005B57B0"/>
    <w:rsid w:val="005E7EC5"/>
    <w:rsid w:val="005F1F61"/>
    <w:rsid w:val="00601006"/>
    <w:rsid w:val="00620CBB"/>
    <w:rsid w:val="00630786"/>
    <w:rsid w:val="00634710"/>
    <w:rsid w:val="00642312"/>
    <w:rsid w:val="00670CE9"/>
    <w:rsid w:val="00675D16"/>
    <w:rsid w:val="00696BFA"/>
    <w:rsid w:val="006D08F7"/>
    <w:rsid w:val="00701E7C"/>
    <w:rsid w:val="007020BD"/>
    <w:rsid w:val="007126B0"/>
    <w:rsid w:val="00713E8C"/>
    <w:rsid w:val="00717F98"/>
    <w:rsid w:val="007259CE"/>
    <w:rsid w:val="00727077"/>
    <w:rsid w:val="00737399"/>
    <w:rsid w:val="00737594"/>
    <w:rsid w:val="00745A89"/>
    <w:rsid w:val="00757C36"/>
    <w:rsid w:val="0079102A"/>
    <w:rsid w:val="007B6425"/>
    <w:rsid w:val="007D262E"/>
    <w:rsid w:val="007F04F3"/>
    <w:rsid w:val="007F7A0F"/>
    <w:rsid w:val="00800886"/>
    <w:rsid w:val="00802396"/>
    <w:rsid w:val="008221D9"/>
    <w:rsid w:val="00831986"/>
    <w:rsid w:val="00837182"/>
    <w:rsid w:val="008513BD"/>
    <w:rsid w:val="00855816"/>
    <w:rsid w:val="0086055A"/>
    <w:rsid w:val="008629F3"/>
    <w:rsid w:val="00872B30"/>
    <w:rsid w:val="00894B62"/>
    <w:rsid w:val="008D229D"/>
    <w:rsid w:val="008D7013"/>
    <w:rsid w:val="008E1A97"/>
    <w:rsid w:val="008E7F4B"/>
    <w:rsid w:val="008F40EF"/>
    <w:rsid w:val="00931ED9"/>
    <w:rsid w:val="009608A6"/>
    <w:rsid w:val="009673C9"/>
    <w:rsid w:val="00971670"/>
    <w:rsid w:val="009B0F6F"/>
    <w:rsid w:val="009C17CE"/>
    <w:rsid w:val="009D79D2"/>
    <w:rsid w:val="009F39BD"/>
    <w:rsid w:val="009F6D01"/>
    <w:rsid w:val="00A03DD4"/>
    <w:rsid w:val="00A20422"/>
    <w:rsid w:val="00A2137A"/>
    <w:rsid w:val="00A22A56"/>
    <w:rsid w:val="00A22B31"/>
    <w:rsid w:val="00A777FA"/>
    <w:rsid w:val="00A9702A"/>
    <w:rsid w:val="00AF786C"/>
    <w:rsid w:val="00B04C4D"/>
    <w:rsid w:val="00B1305C"/>
    <w:rsid w:val="00B30315"/>
    <w:rsid w:val="00B30505"/>
    <w:rsid w:val="00B562AC"/>
    <w:rsid w:val="00B679CB"/>
    <w:rsid w:val="00B814E9"/>
    <w:rsid w:val="00B8781A"/>
    <w:rsid w:val="00B90D44"/>
    <w:rsid w:val="00B91DDF"/>
    <w:rsid w:val="00BB7065"/>
    <w:rsid w:val="00BD7CA1"/>
    <w:rsid w:val="00C54A57"/>
    <w:rsid w:val="00C56145"/>
    <w:rsid w:val="00C63054"/>
    <w:rsid w:val="00C74A89"/>
    <w:rsid w:val="00CB0B84"/>
    <w:rsid w:val="00CD61B1"/>
    <w:rsid w:val="00CE4551"/>
    <w:rsid w:val="00D31368"/>
    <w:rsid w:val="00D9468E"/>
    <w:rsid w:val="00DA1E76"/>
    <w:rsid w:val="00DB03C7"/>
    <w:rsid w:val="00DB381B"/>
    <w:rsid w:val="00DC037B"/>
    <w:rsid w:val="00DC7144"/>
    <w:rsid w:val="00DF278F"/>
    <w:rsid w:val="00DF383D"/>
    <w:rsid w:val="00DF6EB3"/>
    <w:rsid w:val="00E40292"/>
    <w:rsid w:val="00E4229F"/>
    <w:rsid w:val="00E70FD0"/>
    <w:rsid w:val="00E76E58"/>
    <w:rsid w:val="00E84F77"/>
    <w:rsid w:val="00E933C6"/>
    <w:rsid w:val="00ED2107"/>
    <w:rsid w:val="00EE24A9"/>
    <w:rsid w:val="00F30E24"/>
    <w:rsid w:val="00F45A29"/>
    <w:rsid w:val="00F52695"/>
    <w:rsid w:val="00F54863"/>
    <w:rsid w:val="00F9173F"/>
    <w:rsid w:val="00FA14AE"/>
    <w:rsid w:val="00FA3CCD"/>
    <w:rsid w:val="00FB58A3"/>
    <w:rsid w:val="00FC1A98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1F1CEA7"/>
  <w15:docId w15:val="{4355DAEB-34CA-45F8-BC8C-CA07E30572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025F46-C0DD-49FB-AA9B-3F4614EED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306</Words>
  <Characters>1841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Piotr Okrasa</dc:creator>
  <cp:lastModifiedBy>joanna karpinska</cp:lastModifiedBy>
  <cp:revision>6</cp:revision>
  <dcterms:created xsi:type="dcterms:W3CDTF">2017-06-28T12:01:00Z</dcterms:created>
  <dcterms:modified xsi:type="dcterms:W3CDTF">2017-06-28T20:12:00Z</dcterms:modified>
</cp:coreProperties>
</file>